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33" w:rsidRDefault="00D74633" w:rsidP="00D746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Участник международной научно-методической конференции</w:t>
      </w:r>
    </w:p>
    <w:p w:rsidR="00D74633" w:rsidRDefault="00D74633" w:rsidP="00D746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 «РОЛЬ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MD"/>
        </w:rPr>
        <w:t>ПСИХОЛОГИЧЕСКОЙ НАУКИ И ПРАКТИКИ В РЕШЕНИИ СОЦИАЛЬНЫХ ПРОБЛЕМ ОБЩЕСТВА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»</w:t>
      </w:r>
    </w:p>
    <w:p w:rsidR="00D74633" w:rsidRDefault="00D74633" w:rsidP="00D746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633" w:rsidRDefault="00D74633" w:rsidP="00D74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ФОРМА РЕГИСТРАЦИИ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02"/>
      </w:tblGrid>
      <w:tr w:rsidR="00D74633" w:rsidTr="00BF6A83">
        <w:trPr>
          <w:trHeight w:val="354"/>
        </w:trPr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Фамилия, имя, отчество (полное)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rPr>
          <w:trHeight w:val="354"/>
        </w:trPr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Страна, город, место работы 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Соавторы (фамилия, имя, ФИО) (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при наличии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(телефоны)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Название статьи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Название секции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shd w:val="clear" w:color="auto" w:fill="FFFFFF"/>
              </w:rPr>
              <w:t>Должны выбрать:</w:t>
            </w:r>
          </w:p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Сделать доклад на секционном заседании</w:t>
            </w:r>
          </w:p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Участвуете в качестве слушателя</w:t>
            </w:r>
          </w:p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Хотите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поучаствовать заочно 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D74633" w:rsidTr="00BF6A83"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Необходимость технических средств</w:t>
            </w:r>
          </w:p>
          <w:p w:rsidR="00D74633" w:rsidRDefault="00D74633" w:rsidP="00BF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(платформа 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др.). 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D74633" w:rsidRDefault="00D74633" w:rsidP="00BF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</w:tbl>
    <w:p w:rsidR="00D74633" w:rsidRDefault="00D74633" w:rsidP="00D74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«Заявлении» нельзя использовать аббревиатуры или сокращения!</w:t>
      </w:r>
    </w:p>
    <w:p w:rsidR="0022332A" w:rsidRDefault="0022332A">
      <w:bookmarkStart w:id="0" w:name="_GoBack"/>
      <w:bookmarkEnd w:id="0"/>
    </w:p>
    <w:sectPr w:rsidR="0022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33"/>
    <w:rsid w:val="0022332A"/>
    <w:rsid w:val="00D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6A0C73-0ABC-40E9-8239-D76EE940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6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2021-04-01T16:37:00Z</dcterms:created>
  <dcterms:modified xsi:type="dcterms:W3CDTF">2021-04-01T16:38:00Z</dcterms:modified>
</cp:coreProperties>
</file>